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F6912" w14:paraId="5CBDD8F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07E330" w14:textId="77777777" w:rsidR="004F691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A38F50" w14:textId="77777777" w:rsidR="004F6912" w:rsidRDefault="00000000">
            <w:pPr>
              <w:spacing w:after="0" w:line="240" w:lineRule="auto"/>
            </w:pPr>
            <w:r>
              <w:t>10397</w:t>
            </w:r>
          </w:p>
        </w:tc>
      </w:tr>
      <w:tr w:rsidR="004F6912" w14:paraId="3FEE9E0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A393A98" w14:textId="77777777" w:rsidR="004F691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089C246" w14:textId="77777777" w:rsidR="004F6912" w:rsidRDefault="00000000">
            <w:pPr>
              <w:spacing w:after="0" w:line="240" w:lineRule="auto"/>
            </w:pPr>
            <w:r>
              <w:t>TALIJANSKA OSNOVNA ŠKOLA SCUOLA ELEMENTARE ITALIANA "EDMONDO DE AMICIS" BUJE BUIE</w:t>
            </w:r>
          </w:p>
        </w:tc>
      </w:tr>
      <w:tr w:rsidR="004F6912" w14:paraId="1305BB7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30EE33" w14:textId="77777777" w:rsidR="004F691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02EEB4D" w14:textId="77777777" w:rsidR="004F6912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5DF5C3E8" w14:textId="77777777" w:rsidR="004F6912" w:rsidRDefault="00000000">
      <w:r>
        <w:br/>
      </w:r>
    </w:p>
    <w:p w14:paraId="386988E7" w14:textId="77777777" w:rsidR="004F691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3B5D5CB" w14:textId="77777777" w:rsidR="004F691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1D7985A" w14:textId="77777777" w:rsidR="004F6912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36FC72BD" w14:textId="77777777" w:rsidR="004F6912" w:rsidRDefault="004F6912"/>
    <w:p w14:paraId="0DCA7F6D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5F6D43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72601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9D10C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5ADA5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38F8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6CA66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F6B1E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7B6316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DAB48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0F652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689B8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E4145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363.219,80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ABD59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317.817,48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ECB89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14:paraId="23574452" w14:textId="77777777" w:rsidR="004F6912" w:rsidRDefault="004F6912">
      <w:pPr>
        <w:spacing w:after="0"/>
      </w:pPr>
    </w:p>
    <w:p w14:paraId="65E4D4A1" w14:textId="77777777" w:rsidR="004F6912" w:rsidRDefault="00000000">
      <w:r>
        <w:t xml:space="preserve">PRIHODI ZA OVO RAZDOBLJE SU MANJE NEGO PRETHODNE GODINE 12,5%. </w:t>
      </w:r>
      <w:proofErr w:type="spellStart"/>
      <w:r>
        <w:t>uKUPNI</w:t>
      </w:r>
      <w:proofErr w:type="spellEnd"/>
      <w:r>
        <w:t xml:space="preserve"> PRIHODI SU 317.817,48 EURA UODNOSU NA 393219,80 U 2025. GODINI</w:t>
      </w:r>
    </w:p>
    <w:p w14:paraId="16BE1256" w14:textId="77777777" w:rsidR="004F6912" w:rsidRDefault="004F6912"/>
    <w:p w14:paraId="14D22BA9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0A3643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1B1A2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87961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55CCC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5E0C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D87B1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B50C4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29099D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FA6A0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682BED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A2134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89656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283.121,01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C6843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203.534,17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8B877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71,9</w:t>
            </w:r>
          </w:p>
        </w:tc>
      </w:tr>
    </w:tbl>
    <w:p w14:paraId="70DF890F" w14:textId="77777777" w:rsidR="004F6912" w:rsidRDefault="004F6912">
      <w:pPr>
        <w:spacing w:after="0"/>
      </w:pPr>
    </w:p>
    <w:p w14:paraId="4A99E9C0" w14:textId="77777777" w:rsidR="004F6912" w:rsidRDefault="00000000">
      <w:r>
        <w:t>TEKUĆE POMOĆI IŽ 203.534,17 EURA UMANJEN JE IZNOS U ODNOSU NA PROŠLU GODINU ZA 79.5876,84 EURA. PRIHODI ZA OVO RAZDOBLJE NISU STIGLI NA UPLATU DO 31.03.2026</w:t>
      </w:r>
    </w:p>
    <w:p w14:paraId="0DA95AC5" w14:textId="77777777" w:rsidR="004F6912" w:rsidRDefault="004F6912"/>
    <w:p w14:paraId="350C003F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2449E3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25212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34691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71433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EB51A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698B6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D581A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1C1C99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5105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7EFBCB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E5F75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0D4A3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1A2F7B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9.048,12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C595A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2A5842" w14:textId="77777777" w:rsidR="004F6912" w:rsidRDefault="004F6912">
      <w:pPr>
        <w:spacing w:after="0"/>
      </w:pPr>
    </w:p>
    <w:p w14:paraId="43889F56" w14:textId="77777777" w:rsidR="004F6912" w:rsidRDefault="00000000">
      <w:r>
        <w:t>OVO SU PRIHODI KOJI FINANCIRA EU ZA MOZAIK 7.</w:t>
      </w:r>
    </w:p>
    <w:p w14:paraId="6B558B65" w14:textId="77777777" w:rsidR="004F6912" w:rsidRDefault="004F6912"/>
    <w:p w14:paraId="4BD183C6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7F0F55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913ED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E5280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FC575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6BB86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4C8FE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F6C6D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73BFDB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69FA5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733B7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7C4DA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7C313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8.393,35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38E9D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11.133,55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2E74A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14:paraId="2265B97E" w14:textId="77777777" w:rsidR="004F6912" w:rsidRDefault="004F6912">
      <w:pPr>
        <w:spacing w:after="0"/>
      </w:pPr>
    </w:p>
    <w:p w14:paraId="3389E3E0" w14:textId="77777777" w:rsidR="004F6912" w:rsidRDefault="00000000">
      <w:r>
        <w:t>PRIHODI OD VLASTITE  REALIZACIJE UVEĆANI SU ZA  32,6% ODNOSNO 2.740,21 EURO</w:t>
      </w:r>
    </w:p>
    <w:p w14:paraId="4BF7DEB1" w14:textId="77777777" w:rsidR="004F6912" w:rsidRDefault="004F6912"/>
    <w:p w14:paraId="7F270FBA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41ABC6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35433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1E54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65400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1511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128C3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5A445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6CF4C1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4677E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34AF4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3F47FC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9641E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303,99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29702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805D5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405,6</w:t>
            </w:r>
          </w:p>
        </w:tc>
      </w:tr>
    </w:tbl>
    <w:p w14:paraId="04C26891" w14:textId="77777777" w:rsidR="004F6912" w:rsidRDefault="004F6912">
      <w:pPr>
        <w:spacing w:after="0"/>
      </w:pPr>
    </w:p>
    <w:p w14:paraId="313246F0" w14:textId="77777777" w:rsidR="004F6912" w:rsidRDefault="00000000">
      <w:r>
        <w:t>TO SU SREDSTVA DONACIJA TRGOVAČKIH DRUŠTAVA</w:t>
      </w:r>
    </w:p>
    <w:p w14:paraId="70D82ADE" w14:textId="77777777" w:rsidR="004F6912" w:rsidRDefault="004F6912"/>
    <w:p w14:paraId="2FF18401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7F1E98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1EFD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B8810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FB00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174D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CCDBF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E1092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059F1C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81421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B92901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6DE3D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87998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71.401,45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D6EDE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92.868,64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332C1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4424E7CB" w14:textId="77777777" w:rsidR="004F6912" w:rsidRDefault="004F6912">
      <w:pPr>
        <w:spacing w:after="0"/>
      </w:pPr>
    </w:p>
    <w:p w14:paraId="56DD25B8" w14:textId="77777777" w:rsidR="004F6912" w:rsidRDefault="00000000">
      <w:r>
        <w:t>TO SU SREDSTVA UPLAĆENA OD IŽ ZA MATRIJALNE TROŠKOVE KA I ZA PLAĆE. TU SU I PRIHODI KOJI SU STIGLI I ZA TROŠKOVE ZA 2025. GODINU PA SU VEĆI ZA 30,1% U ODNOSU NA 2025. GODINU ODNOSNO 24.207,40 EURA.</w:t>
      </w:r>
    </w:p>
    <w:p w14:paraId="7CFCEEEA" w14:textId="77777777" w:rsidR="004F6912" w:rsidRDefault="004F6912"/>
    <w:p w14:paraId="0E667681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0A6E2C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CF122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B56A8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83270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3D07F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281DD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CBA26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6B3626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B9A83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235BF9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8C24C4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B4DB8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375.720,26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914F81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390.081,38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3E287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103,8</w:t>
            </w:r>
          </w:p>
        </w:tc>
      </w:tr>
    </w:tbl>
    <w:p w14:paraId="17753401" w14:textId="77777777" w:rsidR="004F6912" w:rsidRDefault="004F6912">
      <w:pPr>
        <w:spacing w:after="0"/>
      </w:pPr>
    </w:p>
    <w:p w14:paraId="0658B65A" w14:textId="77777777" w:rsidR="004F6912" w:rsidRDefault="00000000">
      <w:r>
        <w:t>UKUPNI RASHODI POSLOVANJA SU UVEĆANI ZA SAMO 3,8% U ODNOSU NA 2025. GODINU</w:t>
      </w:r>
    </w:p>
    <w:p w14:paraId="14583FB6" w14:textId="77777777" w:rsidR="004F6912" w:rsidRDefault="004F6912"/>
    <w:p w14:paraId="1890F89E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5ECBCF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E9487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4AB54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D7667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432CC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D8CB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CCCDB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3F7E95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57868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904B2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6157A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2C9FA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B61CC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3B11D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363,0</w:t>
            </w:r>
          </w:p>
        </w:tc>
      </w:tr>
    </w:tbl>
    <w:p w14:paraId="7647B0BF" w14:textId="77777777" w:rsidR="004F6912" w:rsidRDefault="004F6912">
      <w:pPr>
        <w:spacing w:after="0"/>
      </w:pPr>
    </w:p>
    <w:p w14:paraId="37548673" w14:textId="77777777" w:rsidR="004F6912" w:rsidRDefault="00000000">
      <w:r>
        <w:t>SLUŽBENA PUTOVANJA SU SUE POVEĆALA ZA 363% JER JE BILO PUNO IZLAZAKA NA TEREN. TAKOĐER SE  POVEĆAI TROŠKOVI ZA OSTALE RAHODE ZA ZAPOSLENE JER JE BILO PUNO JUBILARNIH I NAKNADA ZA DJECU DJELATNIKA.</w:t>
      </w:r>
    </w:p>
    <w:p w14:paraId="40B6B561" w14:textId="77777777" w:rsidR="004F6912" w:rsidRDefault="004F6912"/>
    <w:p w14:paraId="3C592EA5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65048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F32B4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8F72A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EBC95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56E0E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BE554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9A3F9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78D8E5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9E691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F5158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082CB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6A02D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BD70F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625E7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1168,2</w:t>
            </w:r>
          </w:p>
        </w:tc>
      </w:tr>
    </w:tbl>
    <w:p w14:paraId="33E4D1F8" w14:textId="77777777" w:rsidR="004F6912" w:rsidRDefault="004F6912">
      <w:pPr>
        <w:spacing w:after="0"/>
      </w:pPr>
    </w:p>
    <w:p w14:paraId="6C57EA30" w14:textId="77777777" w:rsidR="004F6912" w:rsidRDefault="00000000">
      <w:r>
        <w:t>OVE GODINE SMO SUDJELOVALI NA VIŠE STRUČNIH SEMINARA I SAVJETOVANJA</w:t>
      </w:r>
    </w:p>
    <w:p w14:paraId="03C01E24" w14:textId="77777777" w:rsidR="004F6912" w:rsidRDefault="004F6912"/>
    <w:p w14:paraId="7C50F15D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06288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87605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473C3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9C06E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980577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68756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2D7AA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6BE067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C2FC5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175ED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5EB5F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39963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0712A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11.097,11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21805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F965B4" w14:textId="77777777" w:rsidR="004F6912" w:rsidRDefault="004F6912">
      <w:pPr>
        <w:spacing w:after="0"/>
      </w:pPr>
    </w:p>
    <w:p w14:paraId="6CBF7757" w14:textId="77777777" w:rsidR="004F6912" w:rsidRDefault="00000000">
      <w:r>
        <w:t>TO SU SREDSTVA DOBIVENA OD  TALIJANSKE UNIJE ZA NABAVU OSA.</w:t>
      </w:r>
    </w:p>
    <w:p w14:paraId="0852335A" w14:textId="77777777" w:rsidR="004F6912" w:rsidRDefault="004F6912"/>
    <w:p w14:paraId="5488C927" w14:textId="77777777" w:rsidR="004F691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F6912" w14:paraId="68A92F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9C59F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F202F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2601F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E762D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8925D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3B08F" w14:textId="77777777" w:rsidR="004F691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F6912" w14:paraId="451DC2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940AB" w14:textId="77777777" w:rsidR="004F6912" w:rsidRDefault="004F69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82BED4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FBBA3" w14:textId="77777777" w:rsidR="004F691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E0FEB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375.720,26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56A96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401.377,69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6C986" w14:textId="77777777" w:rsidR="004F691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21C1DB50" w14:textId="77777777" w:rsidR="004F6912" w:rsidRDefault="004F6912">
      <w:pPr>
        <w:spacing w:after="0"/>
      </w:pPr>
    </w:p>
    <w:p w14:paraId="25074C0E" w14:textId="77777777" w:rsidR="004F6912" w:rsidRDefault="00000000">
      <w:r>
        <w:t>UKUPNI RASHODI 401.377,69 EURA UKUPNI PRIHODI 317.817,48 EUR&lt;A ŠTO JE UKUPNI MANJAK 83.560,21. MANJAK OD 2026. GODINE JE 143.886,15 EURA ŠTO UKUPNO IZNOSI 227.446,38 EURA.</w:t>
      </w:r>
    </w:p>
    <w:p w14:paraId="23FD6D36" w14:textId="77777777" w:rsidR="004F6912" w:rsidRDefault="004F6912"/>
    <w:sectPr w:rsidR="004F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12"/>
    <w:rsid w:val="004F6912"/>
    <w:rsid w:val="00551670"/>
    <w:rsid w:val="0074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C523"/>
  <w15:docId w15:val="{023FC5CE-A0D7-4220-9607-DC94183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Štokovac</cp:lastModifiedBy>
  <cp:revision>2</cp:revision>
  <cp:lastPrinted>2026-04-13T10:41:00Z</cp:lastPrinted>
  <dcterms:created xsi:type="dcterms:W3CDTF">2026-04-13T10:41:00Z</dcterms:created>
  <dcterms:modified xsi:type="dcterms:W3CDTF">2026-04-13T10:41:00Z</dcterms:modified>
</cp:coreProperties>
</file>